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A9" w:rsidRPr="002B2CA9" w:rsidRDefault="002B2CA9" w:rsidP="002B2CA9">
      <w:pPr>
        <w:pStyle w:val="lead--xiaey"/>
        <w:shd w:val="clear" w:color="auto" w:fill="FFFFFF"/>
        <w:spacing w:before="0" w:beforeAutospacing="0" w:after="0" w:afterAutospacing="0"/>
        <w:rPr>
          <w:b/>
          <w:color w:val="C00000"/>
          <w:spacing w:val="-5"/>
          <w:sz w:val="44"/>
          <w:szCs w:val="44"/>
        </w:rPr>
      </w:pPr>
      <w:r w:rsidRPr="002B2CA9">
        <w:rPr>
          <w:b/>
          <w:color w:val="C00000"/>
          <w:spacing w:val="-5"/>
          <w:sz w:val="44"/>
          <w:szCs w:val="44"/>
        </w:rPr>
        <w:t xml:space="preserve">Мальдивы </w:t>
      </w:r>
    </w:p>
    <w:p w:rsidR="002B2CA9" w:rsidRPr="002B2CA9" w:rsidRDefault="002B2CA9" w:rsidP="002B2CA9">
      <w:pPr>
        <w:pStyle w:val="lead--xiaey"/>
        <w:shd w:val="clear" w:color="auto" w:fill="FFFFFF"/>
        <w:spacing w:before="0" w:beforeAutospacing="0" w:after="0" w:afterAutospacing="0"/>
        <w:rPr>
          <w:b/>
          <w:color w:val="C00000"/>
          <w:spacing w:val="-5"/>
          <w:sz w:val="44"/>
          <w:szCs w:val="44"/>
        </w:rPr>
      </w:pPr>
      <w:r w:rsidRPr="002B2CA9">
        <w:rPr>
          <w:b/>
          <w:color w:val="C00000"/>
          <w:spacing w:val="-5"/>
          <w:sz w:val="44"/>
          <w:szCs w:val="44"/>
        </w:rPr>
        <w:t>Правила въезда</w:t>
      </w:r>
    </w:p>
    <w:p w:rsidR="002B2CA9" w:rsidRPr="002B2CA9" w:rsidRDefault="002B2CA9" w:rsidP="002B2CA9">
      <w:pPr>
        <w:pStyle w:val="lead--xiaey"/>
        <w:shd w:val="clear" w:color="auto" w:fill="FFFFFF"/>
        <w:spacing w:before="450" w:beforeAutospacing="0" w:after="375" w:afterAutospacing="0"/>
        <w:rPr>
          <w:b/>
          <w:color w:val="C00000"/>
          <w:spacing w:val="-5"/>
          <w:sz w:val="28"/>
          <w:szCs w:val="28"/>
        </w:rPr>
      </w:pPr>
      <w:r w:rsidRPr="002B2CA9">
        <w:rPr>
          <w:b/>
          <w:color w:val="C00000"/>
          <w:spacing w:val="-5"/>
          <w:sz w:val="28"/>
          <w:szCs w:val="28"/>
        </w:rPr>
        <w:t>Мальдивы принимают туристов без ограничений.</w:t>
      </w:r>
    </w:p>
    <w:p w:rsidR="002B2CA9" w:rsidRPr="002B2CA9" w:rsidRDefault="002B2CA9" w:rsidP="002B2CA9">
      <w:pPr>
        <w:pStyle w:val="paragraph--a8tn7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2B2CA9">
        <w:rPr>
          <w:color w:val="000000"/>
          <w:sz w:val="28"/>
          <w:szCs w:val="28"/>
        </w:rPr>
        <w:t>Для въезда путешественникам не нужно сдавать </w:t>
      </w:r>
      <w:r w:rsidRPr="002B2CA9">
        <w:rPr>
          <w:rStyle w:val="nobr--dszbk"/>
          <w:color w:val="000000"/>
          <w:sz w:val="28"/>
          <w:szCs w:val="28"/>
        </w:rPr>
        <w:t>ПЦР-тесты</w:t>
      </w:r>
      <w:r w:rsidRPr="002B2CA9">
        <w:rPr>
          <w:color w:val="000000"/>
          <w:sz w:val="28"/>
          <w:szCs w:val="28"/>
        </w:rPr>
        <w:t> или предъявлять сертификаты о вакцинации</w:t>
      </w:r>
      <w:r>
        <w:rPr>
          <w:color w:val="000000"/>
          <w:sz w:val="28"/>
          <w:szCs w:val="28"/>
        </w:rPr>
        <w:t>.</w:t>
      </w:r>
      <w:r w:rsidRPr="002B2CA9">
        <w:rPr>
          <w:color w:val="000000"/>
          <w:sz w:val="28"/>
          <w:szCs w:val="28"/>
        </w:rPr>
        <w:t xml:space="preserve"> </w:t>
      </w:r>
    </w:p>
    <w:p w:rsidR="002B2CA9" w:rsidRPr="002B2CA9" w:rsidRDefault="002B2CA9" w:rsidP="002B2CA9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B2CA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Какие документы нужны для въезда на Мальдивы</w:t>
      </w:r>
    </w:p>
    <w:p w:rsidR="002B2CA9" w:rsidRPr="002B2CA9" w:rsidRDefault="002B2CA9" w:rsidP="002B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Загранпаспорт</w:t>
      </w:r>
      <w:r w:rsidRPr="002B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быть действителен минимум месяц с момента въезда на Мальдивы.</w:t>
      </w:r>
    </w:p>
    <w:p w:rsidR="002B2CA9" w:rsidRPr="002B2CA9" w:rsidRDefault="002B2CA9" w:rsidP="002B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Визу</w:t>
      </w:r>
      <w:r w:rsidRPr="002B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въезда на Мальдивы оформлять заранее не нужно, если поездка продлится не больше 90 дней. При въезде в страну в загранпаспорт просто поставят штамп.</w:t>
      </w:r>
    </w:p>
    <w:p w:rsidR="002B2CA9" w:rsidRPr="002B2CA9" w:rsidRDefault="002B2CA9" w:rsidP="002B2CA9">
      <w:pPr>
        <w:pStyle w:val="paragraph--a8tn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CA9">
        <w:rPr>
          <w:rStyle w:val="a3"/>
          <w:color w:val="000000"/>
          <w:sz w:val="28"/>
          <w:szCs w:val="28"/>
        </w:rPr>
        <w:t>Медицинскую страховку</w:t>
      </w:r>
      <w:r w:rsidRPr="002B2CA9">
        <w:rPr>
          <w:color w:val="000000"/>
          <w:sz w:val="28"/>
          <w:szCs w:val="28"/>
        </w:rPr>
        <w:t> для въезда официально не требуют. Но лечение за границей обычно стоит очень дорого. Рекомендую приобрести полис с покрытием лечения от </w:t>
      </w:r>
      <w:r w:rsidRPr="002B2CA9">
        <w:rPr>
          <w:rStyle w:val="nobr--dszbk"/>
          <w:color w:val="000000"/>
          <w:sz w:val="28"/>
          <w:szCs w:val="28"/>
        </w:rPr>
        <w:t>COVID-19</w:t>
      </w:r>
      <w:r w:rsidRPr="002B2CA9">
        <w:rPr>
          <w:color w:val="000000"/>
          <w:sz w:val="28"/>
          <w:szCs w:val="28"/>
        </w:rPr>
        <w:t>. Страховка на 14 дней обойдется в </w:t>
      </w:r>
      <w:r w:rsidRPr="002B2CA9">
        <w:rPr>
          <w:rStyle w:val="nobr--dszbk"/>
          <w:color w:val="000000"/>
          <w:sz w:val="28"/>
          <w:szCs w:val="28"/>
        </w:rPr>
        <w:t>700—1200 ₽</w:t>
      </w:r>
      <w:r w:rsidRPr="002B2CA9">
        <w:rPr>
          <w:color w:val="000000"/>
          <w:sz w:val="28"/>
          <w:szCs w:val="28"/>
        </w:rPr>
        <w:t>.</w:t>
      </w:r>
    </w:p>
    <w:p w:rsidR="002B2CA9" w:rsidRPr="002B2CA9" w:rsidRDefault="002B2CA9" w:rsidP="002B2CA9">
      <w:pPr>
        <w:pStyle w:val="paragraph--a8tn7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proofErr w:type="spellStart"/>
      <w:r w:rsidRPr="002B2CA9">
        <w:rPr>
          <w:rStyle w:val="a3"/>
          <w:color w:val="000000"/>
          <w:sz w:val="28"/>
          <w:szCs w:val="28"/>
        </w:rPr>
        <w:t>Коронавирусные</w:t>
      </w:r>
      <w:proofErr w:type="spellEnd"/>
      <w:r w:rsidRPr="002B2CA9">
        <w:rPr>
          <w:rStyle w:val="a3"/>
          <w:color w:val="000000"/>
          <w:sz w:val="28"/>
          <w:szCs w:val="28"/>
        </w:rPr>
        <w:t xml:space="preserve"> документы</w:t>
      </w:r>
      <w:r w:rsidRPr="002B2CA9">
        <w:rPr>
          <w:color w:val="000000"/>
          <w:sz w:val="28"/>
          <w:szCs w:val="28"/>
        </w:rPr>
        <w:t> для въезда на Мальдивы не понадобятся. Сдавать </w:t>
      </w:r>
      <w:r w:rsidRPr="002B2CA9">
        <w:rPr>
          <w:rStyle w:val="nobr--dszbk"/>
          <w:color w:val="000000"/>
          <w:sz w:val="28"/>
          <w:szCs w:val="28"/>
        </w:rPr>
        <w:t>ПЦР-тест</w:t>
      </w:r>
      <w:r w:rsidRPr="002B2CA9">
        <w:rPr>
          <w:color w:val="000000"/>
          <w:sz w:val="28"/>
          <w:szCs w:val="28"/>
        </w:rPr>
        <w:t> перед поездкой не нужно. Но на каждого путешественника старше года придется заполнить онлайн-декларацию о состоянии здоровья </w:t>
      </w:r>
      <w:hyperlink r:id="rId5" w:tgtFrame="_blank" w:history="1">
        <w:r w:rsidRPr="002B2CA9">
          <w:rPr>
            <w:rStyle w:val="a4"/>
            <w:sz w:val="28"/>
            <w:szCs w:val="28"/>
          </w:rPr>
          <w:t>на сайте миграционной с</w:t>
        </w:r>
        <w:r w:rsidRPr="002B2CA9">
          <w:rPr>
            <w:rStyle w:val="a4"/>
            <w:sz w:val="28"/>
            <w:szCs w:val="28"/>
          </w:rPr>
          <w:t>л</w:t>
        </w:r>
        <w:r w:rsidRPr="002B2CA9">
          <w:rPr>
            <w:rStyle w:val="a4"/>
            <w:sz w:val="28"/>
            <w:szCs w:val="28"/>
          </w:rPr>
          <w:t>ужбы Мальдив.</w:t>
        </w:r>
      </w:hyperlink>
      <w:r w:rsidRPr="002B2CA9">
        <w:rPr>
          <w:color w:val="000000"/>
          <w:sz w:val="28"/>
          <w:szCs w:val="28"/>
        </w:rPr>
        <w:t> Это можно сделать в течение 96 часов до вылета на Мальдивы и за такой же срок до обратного рейса. Требование распространяется и на пассажиров, которые следуют через острова транзитом.</w:t>
      </w:r>
    </w:p>
    <w:p w:rsidR="004618BC" w:rsidRPr="002B2CA9" w:rsidRDefault="002B2CA9" w:rsidP="002B2CA9">
      <w:pPr>
        <w:rPr>
          <w:rFonts w:ascii="Times New Roman" w:hAnsi="Times New Roman" w:cs="Times New Roman"/>
          <w:sz w:val="28"/>
          <w:szCs w:val="28"/>
        </w:rPr>
      </w:pPr>
      <w:r w:rsidRPr="002B2CA9">
        <w:rPr>
          <w:rFonts w:ascii="Times New Roman" w:hAnsi="Times New Roman" w:cs="Times New Roman"/>
          <w:b/>
          <w:sz w:val="28"/>
          <w:szCs w:val="28"/>
        </w:rPr>
        <w:t>Другие документы.</w:t>
      </w:r>
      <w:r w:rsidRPr="002B2CA9">
        <w:rPr>
          <w:rFonts w:ascii="Times New Roman" w:hAnsi="Times New Roman" w:cs="Times New Roman"/>
          <w:sz w:val="28"/>
          <w:szCs w:val="28"/>
        </w:rPr>
        <w:t> У туристов должно быть подтверждение бронирования отеля и билет домой или в третью страну. Их могут проверить пограничники при въезде на Мальдивы.</w:t>
      </w:r>
    </w:p>
    <w:p w:rsidR="002B2CA9" w:rsidRDefault="002B2CA9" w:rsidP="002B2CA9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CA9">
        <w:rPr>
          <w:color w:val="000000"/>
          <w:sz w:val="28"/>
          <w:szCs w:val="28"/>
        </w:rPr>
        <w:t>Что нужно для въезда на Мальдивы с ребенком</w:t>
      </w:r>
    </w:p>
    <w:p w:rsidR="002B2CA9" w:rsidRPr="002B2CA9" w:rsidRDefault="002B2CA9" w:rsidP="002B2CA9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2CA9" w:rsidRPr="002B2CA9" w:rsidRDefault="002B2CA9" w:rsidP="002B2CA9">
      <w:pPr>
        <w:pStyle w:val="paragraph--a8tn7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2B2CA9">
        <w:rPr>
          <w:rStyle w:val="a3"/>
          <w:color w:val="000000"/>
          <w:sz w:val="28"/>
          <w:szCs w:val="28"/>
        </w:rPr>
        <w:t>Загранпаспорт</w:t>
      </w:r>
      <w:r w:rsidRPr="002B2CA9">
        <w:rPr>
          <w:color w:val="000000"/>
          <w:sz w:val="28"/>
          <w:szCs w:val="28"/>
        </w:rPr>
        <w:t> понадобится ребенку любого возраста. Такие требования указаны </w:t>
      </w:r>
      <w:hyperlink r:id="rId6" w:tgtFrame="_blank" w:history="1">
        <w:r w:rsidRPr="002B2CA9">
          <w:rPr>
            <w:rStyle w:val="a4"/>
            <w:sz w:val="28"/>
            <w:szCs w:val="28"/>
          </w:rPr>
          <w:t>на сайте иммиг</w:t>
        </w:r>
        <w:r w:rsidRPr="002B2CA9">
          <w:rPr>
            <w:rStyle w:val="a4"/>
            <w:sz w:val="28"/>
            <w:szCs w:val="28"/>
          </w:rPr>
          <w:t>р</w:t>
        </w:r>
        <w:r w:rsidRPr="002B2CA9">
          <w:rPr>
            <w:rStyle w:val="a4"/>
            <w:sz w:val="28"/>
            <w:szCs w:val="28"/>
          </w:rPr>
          <w:t>аци</w:t>
        </w:r>
        <w:r w:rsidRPr="002B2CA9">
          <w:rPr>
            <w:rStyle w:val="a4"/>
            <w:sz w:val="28"/>
            <w:szCs w:val="28"/>
          </w:rPr>
          <w:t>о</w:t>
        </w:r>
        <w:r w:rsidRPr="002B2CA9">
          <w:rPr>
            <w:rStyle w:val="a4"/>
            <w:sz w:val="28"/>
            <w:szCs w:val="28"/>
          </w:rPr>
          <w:t>нной службы</w:t>
        </w:r>
      </w:hyperlink>
      <w:r>
        <w:rPr>
          <w:color w:val="000000"/>
          <w:sz w:val="28"/>
          <w:szCs w:val="28"/>
        </w:rPr>
        <w:t xml:space="preserve">. </w:t>
      </w:r>
      <w:r w:rsidRPr="002B2CA9">
        <w:rPr>
          <w:b/>
          <w:color w:val="000000"/>
          <w:sz w:val="28"/>
          <w:szCs w:val="28"/>
        </w:rPr>
        <w:t>Въезжать на Мальдивы по записи в загранпаспорте родителей детям запрещено.</w:t>
      </w:r>
      <w:r>
        <w:rPr>
          <w:color w:val="000000"/>
          <w:sz w:val="28"/>
          <w:szCs w:val="28"/>
        </w:rPr>
        <w:t xml:space="preserve"> У ребенка должен быть свой загранпаспорт.</w:t>
      </w:r>
    </w:p>
    <w:p w:rsidR="002B2CA9" w:rsidRPr="002B2CA9" w:rsidRDefault="002B2CA9" w:rsidP="002B2CA9">
      <w:pPr>
        <w:pStyle w:val="paragraph--a8tn7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2B2CA9">
        <w:rPr>
          <w:rStyle w:val="a3"/>
          <w:color w:val="000000"/>
          <w:sz w:val="28"/>
          <w:szCs w:val="28"/>
        </w:rPr>
        <w:t>Копия свидетельства о рождении</w:t>
      </w:r>
      <w:r w:rsidRPr="002B2CA9">
        <w:rPr>
          <w:color w:val="000000"/>
          <w:sz w:val="28"/>
          <w:szCs w:val="28"/>
        </w:rPr>
        <w:t> может пригодиться, если у отца или матери фамилия не такая, как у ребенка. Документ заверяют у нотариуса, для въезда на Мальдивы его стоит перевести на английский язык.</w:t>
      </w:r>
    </w:p>
    <w:p w:rsidR="002B2CA9" w:rsidRPr="002B2CA9" w:rsidRDefault="002B2CA9" w:rsidP="002B2CA9">
      <w:pPr>
        <w:pStyle w:val="paragraph--a8tn7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2B2CA9">
        <w:rPr>
          <w:rStyle w:val="a3"/>
          <w:color w:val="000000"/>
          <w:sz w:val="28"/>
          <w:szCs w:val="28"/>
        </w:rPr>
        <w:lastRenderedPageBreak/>
        <w:t>Согласие на выезд за границу</w:t>
      </w:r>
      <w:r w:rsidRPr="002B2CA9">
        <w:rPr>
          <w:color w:val="000000"/>
          <w:sz w:val="28"/>
          <w:szCs w:val="28"/>
        </w:rPr>
        <w:t> не нужно, если ребенка сопровождает законный представитель: родитель, опекун, усыновитель или попечитель. Если несовершеннолетний путешествует с другими взрослыми, например с бабушкой, тетей или тренером, надо получить согласие родителей. Документ заверяют у нотариуса. Это требования российских пограничников.</w:t>
      </w:r>
      <w:bookmarkStart w:id="0" w:name="_GoBack"/>
      <w:bookmarkEnd w:id="0"/>
    </w:p>
    <w:p w:rsidR="002B2CA9" w:rsidRDefault="002B2CA9"/>
    <w:sectPr w:rsidR="002B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73"/>
    <w:rsid w:val="002B2CA9"/>
    <w:rsid w:val="004618BC"/>
    <w:rsid w:val="00A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--xiaey">
    <w:name w:val="lead--xiaey"/>
    <w:basedOn w:val="a"/>
    <w:rsid w:val="002B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-a8tn7">
    <w:name w:val="paragraph--a8tn7"/>
    <w:basedOn w:val="a"/>
    <w:rsid w:val="002B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--dszbk">
    <w:name w:val="nobr--dszbk"/>
    <w:basedOn w:val="a0"/>
    <w:rsid w:val="002B2CA9"/>
  </w:style>
  <w:style w:type="character" w:customStyle="1" w:styleId="30">
    <w:name w:val="Заголовок 3 Знак"/>
    <w:basedOn w:val="a0"/>
    <w:link w:val="3"/>
    <w:uiPriority w:val="9"/>
    <w:rsid w:val="002B2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2CA9"/>
    <w:rPr>
      <w:b/>
      <w:bCs/>
    </w:rPr>
  </w:style>
  <w:style w:type="character" w:styleId="a4">
    <w:name w:val="Hyperlink"/>
    <w:basedOn w:val="a0"/>
    <w:uiPriority w:val="99"/>
    <w:semiHidden/>
    <w:unhideWhenUsed/>
    <w:rsid w:val="002B2C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2C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--xiaey">
    <w:name w:val="lead--xiaey"/>
    <w:basedOn w:val="a"/>
    <w:rsid w:val="002B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-a8tn7">
    <w:name w:val="paragraph--a8tn7"/>
    <w:basedOn w:val="a"/>
    <w:rsid w:val="002B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--dszbk">
    <w:name w:val="nobr--dszbk"/>
    <w:basedOn w:val="a0"/>
    <w:rsid w:val="002B2CA9"/>
  </w:style>
  <w:style w:type="character" w:customStyle="1" w:styleId="30">
    <w:name w:val="Заголовок 3 Знак"/>
    <w:basedOn w:val="a0"/>
    <w:link w:val="3"/>
    <w:uiPriority w:val="9"/>
    <w:rsid w:val="002B2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2CA9"/>
    <w:rPr>
      <w:b/>
      <w:bCs/>
    </w:rPr>
  </w:style>
  <w:style w:type="character" w:styleId="a4">
    <w:name w:val="Hyperlink"/>
    <w:basedOn w:val="a0"/>
    <w:uiPriority w:val="99"/>
    <w:semiHidden/>
    <w:unhideWhenUsed/>
    <w:rsid w:val="002B2C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2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645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0684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mmigration.gov.mv/tourist-visa/" TargetMode="External"/><Relationship Id="rId5" Type="http://schemas.openxmlformats.org/officeDocument/2006/relationships/hyperlink" Target="https://travel.immigration.gov.m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2023-12-07T14:49:00Z</dcterms:created>
  <dcterms:modified xsi:type="dcterms:W3CDTF">2023-12-07T14:56:00Z</dcterms:modified>
</cp:coreProperties>
</file>